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Notice of the Monday, August 08, 2011, 6:00 p.m. meetings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 by President Bredvick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Mrs. Sandy Krysl, Mr. Larry Shields, Mr. Tom Bredvick, Mr. Shane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 at 6:02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6:02 p.m., Monday, August 08, 2011 –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0"/>
          <w:numId w:val="5"/>
        </w:numPr>
        <w:ind w:left="2025" w:right="-180" w:hanging="39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35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Mrs. Sandy Krysl, Mr. Larry Shields, Mr. Tom Bredvick, Mr. Shane Messersmith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7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Public Participation-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Shields, seconded by Krysl.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IV.</w:t>
        <w:tab/>
        <w:t xml:space="preserve">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</w:t>
        <w:tab/>
        <w:tab/>
        <w:t xml:space="preserve">          A.     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3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1.  Armory- Mr. Norgaard presented information pertaining to the armory and its possible acquisition.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7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Accredited- McCook Public Schools has been fully accredited.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tl w:val="0"/>
        </w:rPr>
        <w:t xml:space="preserve">1.  Letters of interest from Board Candidates (Darin Morgan, Teresa Thomas)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2.   Mrs. Lyons explained a coupon campaign the local bread store is conducting to promote and support our district financially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V.  </w:t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Approve Local Substitute Certificates.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Bredvick, seconded by Lyons, to “approve local substitute certificates.”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Reaffirm or adopt changes to Board Policy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by Shields, seconded by Messersmith, to “Reaffirm and re-adopt Board Policy 1005.03 – Parental Involvement in the Schools”.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Annual review of Board Policy 504-20 Bullying Prevention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Motion Messersmith, seconded by Krysl, to “approve and re-adopt Board Policy 504-20 Bullying Prevention”.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Approve teaching contract for Matthew Stebbins for the 2011-2012 school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Shields, to “approve the 195 day teaching contract for Matthew Stebbins at BA + 0, Step 1, Index 1.0 for the 2011-2012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225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Lyons.  seconded by Krysl.  to “accept the resignation of Matt Stebbins effective June 1, 2012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225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Bredvick, seconded by Lyons, to “accept the resignation of Joshua Schieber with gratitude for his three years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ab/>
        <w:tab/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ab/>
        <w:tab/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Appoint new Board member – Give Oath of Office.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Lyons, seconded by Shields, to “appoint Teresa Thomas as a board member of McCook Public Schools, District 73-0017.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Conduct Oath of Office for Teresa Thomas.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81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Give the Superintendent direction to submit a sealed bid for the purchase of Armory at 404 West 7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Street, McCook, NE  69001 (A closed session will proceed this action item.)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216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Land Acquisition – To protect the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Shields, seconded by Krysl, to “enter in to closed session, per Neb Rev Stat 84-1410, to discuss land acquisitions with no action to be taken at 6:55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Shields, to “exit closed session at 7:50 p.m. per Neb Rev Stat 84-1410, with no action having been taken.”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Nays;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Lyons, seconded by Krysl, to  “give the Superintendent authority to submit a sealed bid for the purchase of the Armory at 404 West 7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Street, McCook, NE  69001.”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                VI.</w:t>
        <w:tab/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Mr. Haney thanked both candidates to fill the vacant board position.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Mrs. Lyons thanked Mr. Haney for creating detailed minutes of the meetings each month, Mr. Messersmith for his positive comments, and thanked the School Staff for their efforts this summer.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Mrs. Krysl thanked the two highly qualified candidates for the board and welcomed everyone back to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Shields thanked the board candidates, and recognized all the work the FFA and cheerleaders did this summer at the county fair.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Mr., Messersmith commented on the importance of teachers and how that is evident on facebook where alumni are commenting on the impact teachers had relating to their successes.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Mrs. Thomas appreciated the board having selected her but stated that Mr. Morgan would have proved to be a great choice also.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Bredvick pointed out the academic achievement from several of our student athletes and the whole student body.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Norgaard thanked Mr. Matt Stebbins for his willingness to be our AG teacher and Mr. Smith for his time this summer in screening and selecting the candidates for this position.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     VII.  Adjournment by President Bredvick at 8:12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The next regular meeting of the Board of Education will be held at 6:00 p.m. on Monday, September 12, 2011, at the Junior High Conference Room.</w:t>
        <w:tab/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0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470" w:firstLine="7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30" w:firstLine="1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50" w:firstLine="23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70" w:firstLine="29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90" w:firstLine="36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710" w:firstLine="4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30" w:firstLine="50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50" w:firstLine="57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70" w:firstLine="6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202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